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91720D" w:rsidRDefault="00AD15C5" w:rsidP="00BF7449">
      <w:pPr>
        <w:pStyle w:val="a3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 участника торгов, не исполнившего обязательства</w:t>
      </w:r>
      <w:r w:rsidR="00C907AA" w:rsidRPr="0091720D">
        <w:rPr>
          <w:rStyle w:val="a7"/>
          <w:b/>
          <w:sz w:val="26"/>
          <w:szCs w:val="26"/>
        </w:rPr>
        <w:footnoteReference w:id="1"/>
      </w:r>
      <w:r w:rsidRPr="0091720D">
        <w:rPr>
          <w:b/>
          <w:sz w:val="26"/>
          <w:szCs w:val="26"/>
        </w:rPr>
        <w:t>:</w:t>
      </w:r>
      <w:r w:rsidRPr="0091720D">
        <w:rPr>
          <w:b/>
          <w:sz w:val="26"/>
          <w:szCs w:val="26"/>
        </w:rPr>
        <w:br/>
      </w:r>
      <w:r w:rsidR="007149F5">
        <w:rPr>
          <w:sz w:val="26"/>
          <w:szCs w:val="26"/>
        </w:rPr>
        <w:t>ОО</w:t>
      </w:r>
      <w:r w:rsidR="003A3210">
        <w:rPr>
          <w:sz w:val="26"/>
          <w:szCs w:val="26"/>
        </w:rPr>
        <w:t>О «</w:t>
      </w:r>
      <w:proofErr w:type="spellStart"/>
      <w:r w:rsidR="00632AA4">
        <w:rPr>
          <w:sz w:val="26"/>
          <w:szCs w:val="26"/>
        </w:rPr>
        <w:t>ИвКи</w:t>
      </w:r>
      <w:proofErr w:type="spellEnd"/>
      <w:r w:rsidR="00632AA4">
        <w:rPr>
          <w:sz w:val="26"/>
          <w:szCs w:val="26"/>
        </w:rPr>
        <w:t xml:space="preserve"> ГАЗ</w:t>
      </w:r>
      <w:r w:rsidR="003A3210">
        <w:rPr>
          <w:sz w:val="26"/>
          <w:szCs w:val="26"/>
        </w:rPr>
        <w:t xml:space="preserve">» </w:t>
      </w:r>
    </w:p>
    <w:p w:rsidR="006A6A8D" w:rsidRDefault="00AD15C5" w:rsidP="006A6A8D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91720D">
        <w:rPr>
          <w:b/>
          <w:sz w:val="26"/>
          <w:szCs w:val="26"/>
        </w:rPr>
        <w:br/>
      </w:r>
      <w:r w:rsidR="00632AA4" w:rsidRPr="00632AA4">
        <w:rPr>
          <w:sz w:val="26"/>
          <w:szCs w:val="26"/>
        </w:rPr>
        <w:t>Газ сжиженный углеводородный топливный для коммунально-бытового потребления, марка пропан-бутан технический (ПБТ), ГОСТ 20448-2018</w:t>
      </w:r>
    </w:p>
    <w:p w:rsidR="006576AC" w:rsidRPr="0091720D" w:rsidRDefault="00AD15C5" w:rsidP="008B193D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Размер неисполненных обязательств:</w:t>
      </w:r>
    </w:p>
    <w:p w:rsidR="008B193D" w:rsidRPr="008B193D" w:rsidRDefault="00632AA4" w:rsidP="008B193D">
      <w:pPr>
        <w:pStyle w:val="a3"/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>621 357,13</w:t>
      </w:r>
      <w:r w:rsidR="008B193D" w:rsidRPr="008B193D">
        <w:rPr>
          <w:sz w:val="26"/>
          <w:szCs w:val="26"/>
        </w:rPr>
        <w:t xml:space="preserve"> руб.</w:t>
      </w:r>
    </w:p>
    <w:p w:rsidR="000E6320" w:rsidRDefault="00AD15C5" w:rsidP="00B66208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Дата истечения срока надлежащего исполнения обязательств:</w:t>
      </w:r>
      <w:r w:rsidRPr="0091720D">
        <w:rPr>
          <w:b/>
          <w:sz w:val="26"/>
          <w:szCs w:val="26"/>
        </w:rPr>
        <w:br/>
      </w:r>
      <w:r w:rsidR="00632AA4">
        <w:rPr>
          <w:sz w:val="26"/>
          <w:szCs w:val="26"/>
        </w:rPr>
        <w:t>22</w:t>
      </w:r>
      <w:bookmarkStart w:id="0" w:name="_GoBack"/>
      <w:bookmarkEnd w:id="0"/>
      <w:r w:rsidR="00A11AF8">
        <w:rPr>
          <w:sz w:val="26"/>
          <w:szCs w:val="26"/>
        </w:rPr>
        <w:t>.06</w:t>
      </w:r>
      <w:r w:rsidR="008B193D">
        <w:rPr>
          <w:sz w:val="26"/>
          <w:szCs w:val="26"/>
        </w:rPr>
        <w:t>.2022</w:t>
      </w:r>
    </w:p>
    <w:p w:rsidR="007149F5" w:rsidRDefault="00F20B07" w:rsidP="000D48E4">
      <w:pPr>
        <w:pStyle w:val="a3"/>
        <w:spacing w:before="120" w:beforeAutospacing="0" w:after="0" w:after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E1618A" w:rsidRPr="0091720D">
        <w:rPr>
          <w:b/>
          <w:sz w:val="26"/>
          <w:szCs w:val="26"/>
        </w:rPr>
        <w:t xml:space="preserve"> </w:t>
      </w:r>
    </w:p>
    <w:p w:rsidR="00A11AF8" w:rsidRPr="0091720D" w:rsidRDefault="00A11AF8" w:rsidP="00A11AF8">
      <w:pPr>
        <w:pStyle w:val="a3"/>
        <w:spacing w:before="0" w:beforeAutospacing="0"/>
        <w:rPr>
          <w:sz w:val="26"/>
          <w:szCs w:val="26"/>
        </w:rPr>
      </w:pPr>
      <w:r w:rsidRPr="00B6763D">
        <w:rPr>
          <w:sz w:val="26"/>
          <w:szCs w:val="26"/>
        </w:rPr>
        <w:t>Информация о неис</w:t>
      </w:r>
      <w:r>
        <w:rPr>
          <w:sz w:val="26"/>
          <w:szCs w:val="26"/>
        </w:rPr>
        <w:t>полнении раскрыта на сайте АО «Биржа «Санкт-Петербург</w:t>
      </w:r>
      <w:r w:rsidRPr="00B6763D">
        <w:rPr>
          <w:sz w:val="26"/>
          <w:szCs w:val="26"/>
        </w:rPr>
        <w:t>»</w:t>
      </w:r>
    </w:p>
    <w:p w:rsidR="000D48E4" w:rsidRPr="0091720D" w:rsidRDefault="000D48E4" w:rsidP="000D48E4">
      <w:pPr>
        <w:pStyle w:val="a3"/>
        <w:spacing w:before="120" w:beforeAutospacing="0" w:after="0" w:afterAutospacing="0"/>
        <w:rPr>
          <w:sz w:val="26"/>
          <w:szCs w:val="26"/>
        </w:rPr>
      </w:pPr>
    </w:p>
    <w:p w:rsidR="00F20B07" w:rsidRDefault="00F20B07" w:rsidP="00B66208">
      <w:pPr>
        <w:pStyle w:val="a3"/>
        <w:spacing w:before="120" w:beforeAutospacing="0"/>
        <w:rPr>
          <w:b/>
          <w:sz w:val="26"/>
          <w:szCs w:val="26"/>
        </w:rPr>
      </w:pPr>
    </w:p>
    <w:p w:rsidR="00F20B07" w:rsidRPr="00B66208" w:rsidRDefault="00F20B07" w:rsidP="00B66208">
      <w:pPr>
        <w:pStyle w:val="a3"/>
        <w:spacing w:before="120" w:beforeAutospacing="0"/>
        <w:rPr>
          <w:b/>
          <w:sz w:val="26"/>
          <w:szCs w:val="26"/>
        </w:rPr>
      </w:pPr>
    </w:p>
    <w:sectPr w:rsidR="00F20B07" w:rsidRPr="00B66208" w:rsidSect="0035639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AA" w:rsidRDefault="00C907AA" w:rsidP="00C907AA">
      <w:pPr>
        <w:spacing w:line="240" w:lineRule="auto"/>
      </w:pPr>
      <w:r>
        <w:separator/>
      </w:r>
    </w:p>
  </w:endnote>
  <w:endnote w:type="continuationSeparator" w:id="0">
    <w:p w:rsidR="00C907AA" w:rsidRDefault="00C907AA" w:rsidP="00C90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AA" w:rsidRDefault="00C907AA" w:rsidP="00C907AA">
      <w:pPr>
        <w:spacing w:line="240" w:lineRule="auto"/>
      </w:pPr>
      <w:r>
        <w:separator/>
      </w:r>
    </w:p>
  </w:footnote>
  <w:footnote w:type="continuationSeparator" w:id="0">
    <w:p w:rsidR="00C907AA" w:rsidRDefault="00C907AA" w:rsidP="00C907AA">
      <w:pPr>
        <w:spacing w:line="240" w:lineRule="auto"/>
      </w:pPr>
      <w:r>
        <w:continuationSeparator/>
      </w:r>
    </w:p>
  </w:footnote>
  <w:footnote w:id="1">
    <w:p w:rsidR="00C907AA" w:rsidRPr="00C907AA" w:rsidRDefault="00C907AA">
      <w:pPr>
        <w:pStyle w:val="a5"/>
      </w:pPr>
      <w:r>
        <w:rPr>
          <w:rStyle w:val="a7"/>
        </w:rPr>
        <w:footnoteRef/>
      </w:r>
      <w:r>
        <w:t xml:space="preserve"> </w:t>
      </w:r>
      <w:r w:rsidRPr="00566683">
        <w:rPr>
          <w:rFonts w:ascii="Times New Roman" w:hAnsi="Times New Roman"/>
        </w:rPr>
        <w:t>При неисполнении обязательств</w:t>
      </w:r>
      <w:r>
        <w:rPr>
          <w:rFonts w:ascii="Times New Roman" w:hAnsi="Times New Roman"/>
        </w:rPr>
        <w:t xml:space="preserve"> по сделкам клиентом участника торгов</w:t>
      </w:r>
      <w:r w:rsidRPr="00566683">
        <w:rPr>
          <w:rFonts w:ascii="Times New Roman" w:hAnsi="Times New Roman"/>
        </w:rPr>
        <w:t xml:space="preserve"> указывается наименование клиента участника и код клиента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5079F"/>
    <w:rsid w:val="00066010"/>
    <w:rsid w:val="000745B9"/>
    <w:rsid w:val="000B1CDC"/>
    <w:rsid w:val="000C2DE3"/>
    <w:rsid w:val="000D48E4"/>
    <w:rsid w:val="000E6320"/>
    <w:rsid w:val="001402DC"/>
    <w:rsid w:val="001517A2"/>
    <w:rsid w:val="001530BE"/>
    <w:rsid w:val="0016211D"/>
    <w:rsid w:val="00163CBB"/>
    <w:rsid w:val="00181711"/>
    <w:rsid w:val="00196216"/>
    <w:rsid w:val="001C5006"/>
    <w:rsid w:val="001C6BB7"/>
    <w:rsid w:val="001D6136"/>
    <w:rsid w:val="001F7293"/>
    <w:rsid w:val="00216E7F"/>
    <w:rsid w:val="002561AC"/>
    <w:rsid w:val="002874D1"/>
    <w:rsid w:val="002A16F1"/>
    <w:rsid w:val="002D226D"/>
    <w:rsid w:val="002E7FB6"/>
    <w:rsid w:val="00302CE4"/>
    <w:rsid w:val="0030569F"/>
    <w:rsid w:val="00305C1A"/>
    <w:rsid w:val="0035639A"/>
    <w:rsid w:val="003657F9"/>
    <w:rsid w:val="00367CAF"/>
    <w:rsid w:val="003722FE"/>
    <w:rsid w:val="00374E8D"/>
    <w:rsid w:val="003A0180"/>
    <w:rsid w:val="003A3210"/>
    <w:rsid w:val="003F1BF5"/>
    <w:rsid w:val="004101E9"/>
    <w:rsid w:val="00410392"/>
    <w:rsid w:val="004265B7"/>
    <w:rsid w:val="00430443"/>
    <w:rsid w:val="00444459"/>
    <w:rsid w:val="00444876"/>
    <w:rsid w:val="004465AE"/>
    <w:rsid w:val="00453EAC"/>
    <w:rsid w:val="00455A00"/>
    <w:rsid w:val="00457C05"/>
    <w:rsid w:val="0047072F"/>
    <w:rsid w:val="004B6D8F"/>
    <w:rsid w:val="004F05EA"/>
    <w:rsid w:val="00550C3C"/>
    <w:rsid w:val="00557C7C"/>
    <w:rsid w:val="005C0BC6"/>
    <w:rsid w:val="00610D08"/>
    <w:rsid w:val="006117EE"/>
    <w:rsid w:val="00620840"/>
    <w:rsid w:val="00632AA4"/>
    <w:rsid w:val="006576AC"/>
    <w:rsid w:val="00675D2F"/>
    <w:rsid w:val="006A2D36"/>
    <w:rsid w:val="006A45AF"/>
    <w:rsid w:val="006A6A8D"/>
    <w:rsid w:val="006B30C1"/>
    <w:rsid w:val="006B4EE8"/>
    <w:rsid w:val="006E050B"/>
    <w:rsid w:val="006F6605"/>
    <w:rsid w:val="007149F5"/>
    <w:rsid w:val="00731033"/>
    <w:rsid w:val="007458C8"/>
    <w:rsid w:val="00805F92"/>
    <w:rsid w:val="00822B9F"/>
    <w:rsid w:val="00835EA4"/>
    <w:rsid w:val="00854EBB"/>
    <w:rsid w:val="00864D63"/>
    <w:rsid w:val="008B193D"/>
    <w:rsid w:val="00903FBF"/>
    <w:rsid w:val="009117D6"/>
    <w:rsid w:val="00914C41"/>
    <w:rsid w:val="0091720D"/>
    <w:rsid w:val="0095185D"/>
    <w:rsid w:val="009544D7"/>
    <w:rsid w:val="0095529C"/>
    <w:rsid w:val="00994962"/>
    <w:rsid w:val="009A3FAA"/>
    <w:rsid w:val="009A421A"/>
    <w:rsid w:val="009A5AC1"/>
    <w:rsid w:val="009D4A1F"/>
    <w:rsid w:val="009D7A18"/>
    <w:rsid w:val="009E22EE"/>
    <w:rsid w:val="00A05266"/>
    <w:rsid w:val="00A110A3"/>
    <w:rsid w:val="00A11AF8"/>
    <w:rsid w:val="00A1666C"/>
    <w:rsid w:val="00A243AA"/>
    <w:rsid w:val="00A245FA"/>
    <w:rsid w:val="00A31F83"/>
    <w:rsid w:val="00A365D7"/>
    <w:rsid w:val="00A413CC"/>
    <w:rsid w:val="00A918AC"/>
    <w:rsid w:val="00AA5240"/>
    <w:rsid w:val="00AD15C5"/>
    <w:rsid w:val="00B14BD6"/>
    <w:rsid w:val="00B21094"/>
    <w:rsid w:val="00B33AB3"/>
    <w:rsid w:val="00B5087A"/>
    <w:rsid w:val="00B6001B"/>
    <w:rsid w:val="00B661F5"/>
    <w:rsid w:val="00B66208"/>
    <w:rsid w:val="00B6763D"/>
    <w:rsid w:val="00B9021F"/>
    <w:rsid w:val="00BE1885"/>
    <w:rsid w:val="00BE4E56"/>
    <w:rsid w:val="00BF7449"/>
    <w:rsid w:val="00C907AA"/>
    <w:rsid w:val="00C92525"/>
    <w:rsid w:val="00CC50A6"/>
    <w:rsid w:val="00CC73FE"/>
    <w:rsid w:val="00D03FAB"/>
    <w:rsid w:val="00D5371B"/>
    <w:rsid w:val="00D719A3"/>
    <w:rsid w:val="00D736B7"/>
    <w:rsid w:val="00E02BD7"/>
    <w:rsid w:val="00E1618A"/>
    <w:rsid w:val="00E368D8"/>
    <w:rsid w:val="00E51382"/>
    <w:rsid w:val="00E52D73"/>
    <w:rsid w:val="00E61860"/>
    <w:rsid w:val="00E73E6E"/>
    <w:rsid w:val="00E75560"/>
    <w:rsid w:val="00E76842"/>
    <w:rsid w:val="00E86931"/>
    <w:rsid w:val="00E91F89"/>
    <w:rsid w:val="00E93848"/>
    <w:rsid w:val="00E94D93"/>
    <w:rsid w:val="00EA1ABA"/>
    <w:rsid w:val="00EC3FF7"/>
    <w:rsid w:val="00F023AE"/>
    <w:rsid w:val="00F20B07"/>
    <w:rsid w:val="00F25348"/>
    <w:rsid w:val="00F679E2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47D50"/>
  <w15:docId w15:val="{B6352A6C-BE67-4931-AFE2-FAA0A0D0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20840"/>
    <w:pPr>
      <w:spacing w:after="200"/>
      <w:ind w:left="720"/>
      <w:contextualSpacing/>
    </w:pPr>
    <w:rPr>
      <w:color w:val="auto"/>
    </w:rPr>
  </w:style>
  <w:style w:type="paragraph" w:styleId="a5">
    <w:name w:val="footnote text"/>
    <w:basedOn w:val="a"/>
    <w:link w:val="a6"/>
    <w:uiPriority w:val="99"/>
    <w:semiHidden/>
    <w:unhideWhenUsed/>
    <w:rsid w:val="00C907AA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07AA"/>
    <w:rPr>
      <w:rFonts w:ascii="Calibri" w:eastAsia="Calibri" w:hAnsi="Calibri" w:cs="Times New Roman"/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07A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14B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4BD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4626B-36C8-4CFD-8BF9-681154553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Канчер Ольга Юрьевна</cp:lastModifiedBy>
  <cp:revision>61</cp:revision>
  <cp:lastPrinted>2021-04-14T13:42:00Z</cp:lastPrinted>
  <dcterms:created xsi:type="dcterms:W3CDTF">2018-05-29T07:09:00Z</dcterms:created>
  <dcterms:modified xsi:type="dcterms:W3CDTF">2022-06-27T15:17:00Z</dcterms:modified>
</cp:coreProperties>
</file>